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53027" w14:textId="77777777" w:rsidR="00247E8D" w:rsidRPr="000C6ED8" w:rsidRDefault="000C6ED8">
      <w:pPr>
        <w:rPr>
          <w:b/>
          <w:sz w:val="28"/>
          <w:szCs w:val="28"/>
        </w:rPr>
      </w:pPr>
      <w:r w:rsidRPr="000C6ED8">
        <w:rPr>
          <w:b/>
          <w:sz w:val="28"/>
          <w:szCs w:val="28"/>
        </w:rPr>
        <w:t xml:space="preserve">Parish Magazine, March 2022 </w:t>
      </w:r>
    </w:p>
    <w:p w14:paraId="4B9541DA" w14:textId="77777777" w:rsidR="000C6ED8" w:rsidRPr="003B2110" w:rsidRDefault="000C6ED8">
      <w:pPr>
        <w:rPr>
          <w:b/>
          <w:sz w:val="28"/>
          <w:szCs w:val="28"/>
        </w:rPr>
      </w:pPr>
      <w:r w:rsidRPr="003B2110">
        <w:rPr>
          <w:b/>
          <w:sz w:val="28"/>
          <w:szCs w:val="28"/>
        </w:rPr>
        <w:t>Malhamdale Local History Group Archive</w:t>
      </w:r>
    </w:p>
    <w:p w14:paraId="380C2170" w14:textId="04007370" w:rsidR="000C6ED8" w:rsidRDefault="000C6ED8" w:rsidP="00955A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MLHG has an archive of material of historic interest relating to the eight townships of Malhamdale plus </w:t>
      </w:r>
      <w:r w:rsidR="00310707">
        <w:rPr>
          <w:sz w:val="24"/>
          <w:szCs w:val="24"/>
        </w:rPr>
        <w:t xml:space="preserve">Bell Busk, </w:t>
      </w:r>
      <w:r>
        <w:rPr>
          <w:sz w:val="24"/>
          <w:szCs w:val="24"/>
        </w:rPr>
        <w:t>Coniston Cold, Eshton, Winterburn and Bordley that is our area of interest.  It was begun by Monica Jenkins and grew substantially when David Tippey’s personal collection was incorporated after</w:t>
      </w:r>
      <w:r w:rsidR="00955A56">
        <w:rPr>
          <w:sz w:val="24"/>
          <w:szCs w:val="24"/>
        </w:rPr>
        <w:t xml:space="preserve"> </w:t>
      </w:r>
      <w:r>
        <w:rPr>
          <w:sz w:val="24"/>
          <w:szCs w:val="24"/>
        </w:rPr>
        <w:t>his death in 2011.</w:t>
      </w:r>
      <w:r w:rsidR="00955A56">
        <w:rPr>
          <w:sz w:val="24"/>
          <w:szCs w:val="24"/>
        </w:rPr>
        <w:t xml:space="preserve">  Since then it has continually increased</w:t>
      </w:r>
      <w:r w:rsidR="00146E26">
        <w:rPr>
          <w:sz w:val="24"/>
          <w:szCs w:val="24"/>
        </w:rPr>
        <w:t>,</w:t>
      </w:r>
      <w:r w:rsidR="00955A56">
        <w:rPr>
          <w:sz w:val="24"/>
          <w:szCs w:val="24"/>
        </w:rPr>
        <w:t xml:space="preserve"> mostly by donations but also by a limited number of purchases.</w:t>
      </w:r>
      <w:r>
        <w:rPr>
          <w:sz w:val="24"/>
          <w:szCs w:val="24"/>
        </w:rPr>
        <w:t xml:space="preserve">  It consists of photographs</w:t>
      </w:r>
      <w:r w:rsidR="00BD6D7E">
        <w:rPr>
          <w:sz w:val="24"/>
          <w:szCs w:val="24"/>
        </w:rPr>
        <w:t xml:space="preserve">, postcards, </w:t>
      </w:r>
      <w:r w:rsidR="00955A56">
        <w:rPr>
          <w:sz w:val="24"/>
          <w:szCs w:val="24"/>
        </w:rPr>
        <w:t>letters, maps, deeds, newspaper cuttings</w:t>
      </w:r>
      <w:r w:rsidR="00BD6D7E">
        <w:rPr>
          <w:sz w:val="24"/>
          <w:szCs w:val="24"/>
        </w:rPr>
        <w:t xml:space="preserve"> etc. </w:t>
      </w:r>
      <w:r w:rsidR="00955A56">
        <w:rPr>
          <w:sz w:val="24"/>
          <w:szCs w:val="24"/>
        </w:rPr>
        <w:t>plus a small number of books. The collection is divided into our Physical Archive of actual items, mostly paper, and our Digital Archive of electronic copies</w:t>
      </w:r>
      <w:r w:rsidR="00146E26">
        <w:rPr>
          <w:sz w:val="24"/>
          <w:szCs w:val="24"/>
        </w:rPr>
        <w:t>, transcripts, scans and digital photographs.  We are always keen to receive additions by donations or as short term loans that we can scan or photograph.</w:t>
      </w:r>
      <w:r w:rsidR="00955A56">
        <w:rPr>
          <w:sz w:val="24"/>
          <w:szCs w:val="24"/>
        </w:rPr>
        <w:t xml:space="preserve"> </w:t>
      </w:r>
    </w:p>
    <w:p w14:paraId="446B85FA" w14:textId="021FC3E8" w:rsidR="00C569F0" w:rsidRDefault="00C569F0" w:rsidP="00955A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archive is accessible for research purposes on </w:t>
      </w:r>
      <w:r w:rsidR="00497D81">
        <w:rPr>
          <w:sz w:val="24"/>
          <w:szCs w:val="24"/>
        </w:rPr>
        <w:t>application to the archivist.</w:t>
      </w:r>
    </w:p>
    <w:p w14:paraId="6BFF9BD0" w14:textId="0FBB7854" w:rsidR="00C569F0" w:rsidRDefault="00C569F0" w:rsidP="00955A56">
      <w:pPr>
        <w:jc w:val="both"/>
        <w:rPr>
          <w:sz w:val="24"/>
          <w:szCs w:val="24"/>
        </w:rPr>
      </w:pPr>
      <w:r>
        <w:rPr>
          <w:sz w:val="24"/>
          <w:szCs w:val="24"/>
        </w:rPr>
        <w:t>Three quite different</w:t>
      </w:r>
      <w:r w:rsidR="00BD6D7E">
        <w:rPr>
          <w:sz w:val="24"/>
          <w:szCs w:val="24"/>
        </w:rPr>
        <w:t xml:space="preserve"> recent</w:t>
      </w:r>
      <w:r>
        <w:rPr>
          <w:sz w:val="24"/>
          <w:szCs w:val="24"/>
        </w:rPr>
        <w:t xml:space="preserve"> archive additions may be of interest to readers:</w:t>
      </w:r>
    </w:p>
    <w:p w14:paraId="48096C27" w14:textId="77777777" w:rsidR="00AC6D5E" w:rsidRDefault="00AC6D5E" w:rsidP="00C569F0">
      <w:pPr>
        <w:jc w:val="both"/>
        <w:rPr>
          <w:b/>
          <w:sz w:val="24"/>
          <w:szCs w:val="24"/>
        </w:rPr>
      </w:pPr>
      <w:r w:rsidRPr="003B2110">
        <w:rPr>
          <w:b/>
          <w:sz w:val="24"/>
          <w:szCs w:val="24"/>
        </w:rPr>
        <w:t>Clark’</w:t>
      </w:r>
      <w:r w:rsidR="00E22A8D" w:rsidRPr="003B2110">
        <w:rPr>
          <w:b/>
          <w:sz w:val="24"/>
          <w:szCs w:val="24"/>
        </w:rPr>
        <w:t>s Temperance Hotel Pos</w:t>
      </w:r>
      <w:r w:rsidR="00AF7CFE" w:rsidRPr="003B2110">
        <w:rPr>
          <w:b/>
          <w:sz w:val="24"/>
          <w:szCs w:val="24"/>
        </w:rPr>
        <w:t>t</w:t>
      </w:r>
      <w:r w:rsidR="00E22A8D" w:rsidRPr="003B2110">
        <w:rPr>
          <w:b/>
          <w:sz w:val="24"/>
          <w:szCs w:val="24"/>
        </w:rPr>
        <w:t>c</w:t>
      </w:r>
      <w:r w:rsidRPr="003B2110">
        <w:rPr>
          <w:b/>
          <w:sz w:val="24"/>
          <w:szCs w:val="24"/>
        </w:rPr>
        <w:t>ard.</w:t>
      </w:r>
    </w:p>
    <w:p w14:paraId="2C86FC18" w14:textId="2A3D8C58" w:rsidR="00492721" w:rsidRDefault="00492721" w:rsidP="00C569F0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Clark’s Hotel</w:t>
      </w:r>
      <w:r w:rsidR="00BD6D7E">
        <w:rPr>
          <w:sz w:val="24"/>
          <w:szCs w:val="24"/>
        </w:rPr>
        <w:t>,</w:t>
      </w:r>
      <w:proofErr w:type="gramEnd"/>
      <w:r w:rsidR="00BD6D7E">
        <w:rPr>
          <w:sz w:val="24"/>
          <w:szCs w:val="24"/>
        </w:rPr>
        <w:t xml:space="preserve"> was established in the late 19</w:t>
      </w:r>
      <w:r w:rsidR="00BD6D7E" w:rsidRPr="00BD6D7E">
        <w:rPr>
          <w:sz w:val="24"/>
          <w:szCs w:val="24"/>
          <w:vertAlign w:val="superscript"/>
        </w:rPr>
        <w:t>th</w:t>
      </w:r>
      <w:r w:rsidR="00BD6D7E">
        <w:rPr>
          <w:sz w:val="24"/>
          <w:szCs w:val="24"/>
        </w:rPr>
        <w:t xml:space="preserve"> century and</w:t>
      </w:r>
      <w:r>
        <w:rPr>
          <w:sz w:val="24"/>
          <w:szCs w:val="24"/>
        </w:rPr>
        <w:t xml:space="preserve"> occupied the building roughly opposite the Lister’s Arms facing towards the bridge in Malham.</w:t>
      </w:r>
      <w:r w:rsidR="00261050">
        <w:rPr>
          <w:sz w:val="24"/>
          <w:szCs w:val="24"/>
        </w:rPr>
        <w:t xml:space="preserve"> The building subsequently became The Malham Café until its closure in 2001. </w:t>
      </w:r>
      <w:r>
        <w:rPr>
          <w:sz w:val="24"/>
          <w:szCs w:val="24"/>
        </w:rPr>
        <w:t xml:space="preserve">This </w:t>
      </w:r>
      <w:r w:rsidR="00261050">
        <w:rPr>
          <w:sz w:val="24"/>
          <w:szCs w:val="24"/>
        </w:rPr>
        <w:t>postcard</w:t>
      </w:r>
      <w:r>
        <w:rPr>
          <w:sz w:val="24"/>
          <w:szCs w:val="24"/>
        </w:rPr>
        <w:t xml:space="preserve"> was of particular interest to MLHG, partly because of the early date (postmarked 1907) and the fact that there is a group of around 20 people posing for a photograph outside. They are dressed in typical late Victorian/Edwardian “Sunday Best” with most of the women wearing straw boaters as if for a celebration.</w:t>
      </w:r>
    </w:p>
    <w:p w14:paraId="5181FC16" w14:textId="77777777" w:rsidR="00492721" w:rsidRPr="00492721" w:rsidRDefault="00492721" w:rsidP="00C569F0">
      <w:pPr>
        <w:jc w:val="both"/>
        <w:rPr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15E2A531" wp14:editId="3D15162F">
            <wp:extent cx="4657725" cy="2942173"/>
            <wp:effectExtent l="0" t="0" r="0" b="0"/>
            <wp:docPr id="1" name="Picture 1" descr="C:\Users\Robin\AppData\Local\Microsoft\Windows\INetCache\Content.Word\Clarke's Temperance Hotel, 1907, ebay purchase 1614 in Phys Ar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bin\AppData\Local\Microsoft\Windows\INetCache\Content.Word\Clarke's Temperance Hotel, 1907, ebay purchase 1614 in Phys Arc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2942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2B0A9E5" w14:textId="2CBECE4C" w:rsidR="00AC6D5E" w:rsidRDefault="003B161C" w:rsidP="00C569F0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Turning to the other side we are able to identify both the writer and the recipient. </w:t>
      </w:r>
      <w:r w:rsidRPr="003B161C">
        <w:rPr>
          <w:rFonts w:ascii="Calibri" w:hAnsi="Calibri" w:cs="Calibri"/>
          <w:sz w:val="24"/>
          <w:szCs w:val="24"/>
          <w:lang w:val="en-GB"/>
        </w:rPr>
        <w:t xml:space="preserve">The writer </w:t>
      </w:r>
      <w:r>
        <w:rPr>
          <w:rFonts w:ascii="Calibri" w:hAnsi="Calibri" w:cs="Calibri"/>
          <w:sz w:val="24"/>
          <w:szCs w:val="24"/>
          <w:lang w:val="en-GB"/>
        </w:rPr>
        <w:t>is</w:t>
      </w:r>
      <w:r w:rsidRPr="003B161C">
        <w:rPr>
          <w:rFonts w:ascii="Calibri" w:hAnsi="Calibri" w:cs="Calibri"/>
          <w:sz w:val="24"/>
          <w:szCs w:val="24"/>
          <w:lang w:val="en-GB"/>
        </w:rPr>
        <w:t xml:space="preserve"> Annie Opie</w:t>
      </w:r>
      <w:r w:rsidR="00261050">
        <w:rPr>
          <w:rFonts w:ascii="Calibri" w:hAnsi="Calibri" w:cs="Calibri"/>
          <w:sz w:val="24"/>
          <w:szCs w:val="24"/>
          <w:lang w:val="en-GB"/>
        </w:rPr>
        <w:t xml:space="preserve"> (aged 30), </w:t>
      </w:r>
      <w:r w:rsidRPr="003B161C">
        <w:rPr>
          <w:rFonts w:ascii="Calibri" w:hAnsi="Calibri" w:cs="Calibri"/>
          <w:sz w:val="24"/>
          <w:szCs w:val="24"/>
          <w:lang w:val="en-GB"/>
        </w:rPr>
        <w:t xml:space="preserve">a domestic servant for the Atkinsons at Hill Top in Malham.  </w:t>
      </w:r>
      <w:r w:rsidR="00261050">
        <w:rPr>
          <w:rFonts w:ascii="Calibri" w:hAnsi="Calibri" w:cs="Calibri"/>
          <w:sz w:val="24"/>
          <w:szCs w:val="24"/>
          <w:lang w:val="en-GB"/>
        </w:rPr>
        <w:t>The recipient</w:t>
      </w:r>
      <w:r w:rsidR="00C23A97">
        <w:rPr>
          <w:rFonts w:ascii="Calibri" w:hAnsi="Calibri" w:cs="Calibri"/>
          <w:sz w:val="24"/>
          <w:szCs w:val="24"/>
          <w:lang w:val="en-GB"/>
        </w:rPr>
        <w:t xml:space="preserve"> is</w:t>
      </w:r>
      <w:r w:rsidR="00261050">
        <w:rPr>
          <w:rFonts w:ascii="Calibri" w:hAnsi="Calibri" w:cs="Calibri"/>
          <w:sz w:val="24"/>
          <w:szCs w:val="24"/>
          <w:lang w:val="en-GB"/>
        </w:rPr>
        <w:t xml:space="preserve"> </w:t>
      </w:r>
      <w:r w:rsidRPr="003B161C">
        <w:rPr>
          <w:rFonts w:ascii="Calibri" w:hAnsi="Calibri" w:cs="Calibri"/>
          <w:sz w:val="24"/>
          <w:szCs w:val="24"/>
          <w:lang w:val="en-GB"/>
        </w:rPr>
        <w:t>Miss J (Janie) Banks</w:t>
      </w:r>
      <w:r w:rsidR="00C23A97">
        <w:rPr>
          <w:rFonts w:ascii="Calibri" w:hAnsi="Calibri" w:cs="Calibri"/>
          <w:sz w:val="24"/>
          <w:szCs w:val="24"/>
          <w:lang w:val="en-GB"/>
        </w:rPr>
        <w:t xml:space="preserve"> (aged 22)</w:t>
      </w:r>
      <w:r w:rsidRPr="003B161C">
        <w:rPr>
          <w:rFonts w:ascii="Calibri" w:hAnsi="Calibri" w:cs="Calibri"/>
          <w:sz w:val="24"/>
          <w:szCs w:val="24"/>
          <w:lang w:val="en-GB"/>
        </w:rPr>
        <w:t xml:space="preserve"> from Capon Hall</w:t>
      </w:r>
      <w:r w:rsidR="00C23A97">
        <w:rPr>
          <w:rFonts w:ascii="Calibri" w:hAnsi="Calibri" w:cs="Calibri"/>
          <w:sz w:val="24"/>
          <w:szCs w:val="24"/>
          <w:lang w:val="en-GB"/>
        </w:rPr>
        <w:t>.</w:t>
      </w:r>
      <w:r>
        <w:rPr>
          <w:rFonts w:ascii="Calibri" w:hAnsi="Calibri" w:cs="Calibri"/>
          <w:sz w:val="24"/>
          <w:szCs w:val="24"/>
          <w:lang w:val="en-GB"/>
        </w:rPr>
        <w:t xml:space="preserve"> </w:t>
      </w:r>
      <w:r>
        <w:rPr>
          <w:sz w:val="24"/>
          <w:szCs w:val="24"/>
        </w:rPr>
        <w:t>A comment on the card by Annie: “</w:t>
      </w:r>
      <w:r w:rsidR="00130A03">
        <w:rPr>
          <w:sz w:val="24"/>
          <w:szCs w:val="24"/>
        </w:rPr>
        <w:t xml:space="preserve">Do you know this P.C.” hints that </w:t>
      </w:r>
      <w:r w:rsidR="00C23A97">
        <w:rPr>
          <w:sz w:val="24"/>
          <w:szCs w:val="24"/>
        </w:rPr>
        <w:t>this</w:t>
      </w:r>
      <w:r w:rsidR="00130A03">
        <w:rPr>
          <w:sz w:val="24"/>
          <w:szCs w:val="24"/>
        </w:rPr>
        <w:t xml:space="preserve"> was a local group who Annie knew.  It’s a long shot but if any reader can identify the group from old family photos that would be </w:t>
      </w:r>
      <w:r w:rsidR="00C23A97">
        <w:rPr>
          <w:sz w:val="24"/>
          <w:szCs w:val="24"/>
        </w:rPr>
        <w:t>great</w:t>
      </w:r>
      <w:r w:rsidR="00130A03">
        <w:rPr>
          <w:sz w:val="24"/>
          <w:szCs w:val="24"/>
        </w:rPr>
        <w:t xml:space="preserve">.  Please let us know. </w:t>
      </w:r>
    </w:p>
    <w:p w14:paraId="4E7257C2" w14:textId="77777777" w:rsidR="00492721" w:rsidRPr="003B2110" w:rsidRDefault="00492721" w:rsidP="00492721">
      <w:pPr>
        <w:jc w:val="both"/>
        <w:rPr>
          <w:b/>
          <w:sz w:val="24"/>
          <w:szCs w:val="24"/>
        </w:rPr>
      </w:pPr>
      <w:r w:rsidRPr="003B2110">
        <w:rPr>
          <w:b/>
          <w:sz w:val="24"/>
          <w:szCs w:val="24"/>
        </w:rPr>
        <w:t>Airton Parish Meeting Papers.</w:t>
      </w:r>
    </w:p>
    <w:p w14:paraId="139D95B5" w14:textId="21D3BD0C" w:rsidR="00492721" w:rsidRDefault="00C23A97" w:rsidP="0049272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During last year a large quantity of papers from the Airton Parish Meeting were loaned to the </w:t>
      </w:r>
      <w:r w:rsidR="00497D81">
        <w:rPr>
          <w:sz w:val="24"/>
          <w:szCs w:val="24"/>
        </w:rPr>
        <w:t xml:space="preserve">archive by the Meeting Secretary. </w:t>
      </w:r>
      <w:r w:rsidR="00492721">
        <w:rPr>
          <w:sz w:val="24"/>
          <w:szCs w:val="24"/>
        </w:rPr>
        <w:t xml:space="preserve">These included minute books, account books, maps, plans, correspondence, etc. dating back as far as </w:t>
      </w:r>
      <w:r w:rsidR="00492721" w:rsidRPr="001B3932">
        <w:rPr>
          <w:sz w:val="24"/>
          <w:szCs w:val="24"/>
        </w:rPr>
        <w:t>the late 19</w:t>
      </w:r>
      <w:r w:rsidR="00492721" w:rsidRPr="001B3932">
        <w:rPr>
          <w:sz w:val="24"/>
          <w:szCs w:val="24"/>
          <w:vertAlign w:val="superscript"/>
        </w:rPr>
        <w:t>th</w:t>
      </w:r>
      <w:r w:rsidR="00492721" w:rsidRPr="001B3932">
        <w:rPr>
          <w:sz w:val="24"/>
          <w:szCs w:val="24"/>
        </w:rPr>
        <w:t xml:space="preserve"> century.  </w:t>
      </w:r>
      <w:r w:rsidR="00497D81">
        <w:rPr>
          <w:sz w:val="24"/>
          <w:szCs w:val="24"/>
        </w:rPr>
        <w:t xml:space="preserve">The majority of these </w:t>
      </w:r>
      <w:r w:rsidR="00492721">
        <w:rPr>
          <w:sz w:val="24"/>
          <w:szCs w:val="24"/>
        </w:rPr>
        <w:t>have</w:t>
      </w:r>
      <w:r w:rsidR="00497D81">
        <w:rPr>
          <w:sz w:val="24"/>
          <w:szCs w:val="24"/>
        </w:rPr>
        <w:t xml:space="preserve"> </w:t>
      </w:r>
      <w:r w:rsidR="00492721">
        <w:rPr>
          <w:sz w:val="24"/>
          <w:szCs w:val="24"/>
        </w:rPr>
        <w:t>been photographed or scanned, a total of over 800 individual pages.  This collection now forms part of MLHG Digital Archive and the original papers together with a digital copy have been returned to the Meeting Secretary.  Collections such as this provide a fascinating window onto the social history of their time apart from holding information on boundaries, land and property ownership, footpaths and other matters.</w:t>
      </w:r>
    </w:p>
    <w:p w14:paraId="1F84FE46" w14:textId="77777777" w:rsidR="00130A03" w:rsidRDefault="003B2110" w:rsidP="00C569F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Church Annual Reports</w:t>
      </w:r>
    </w:p>
    <w:p w14:paraId="4C1B7BC6" w14:textId="1B8FAF9A" w:rsidR="003B2110" w:rsidRPr="003B2110" w:rsidRDefault="003B2110" w:rsidP="00C569F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recent months we have received two donations of copies of </w:t>
      </w:r>
      <w:proofErr w:type="spellStart"/>
      <w:r>
        <w:rPr>
          <w:sz w:val="24"/>
          <w:szCs w:val="24"/>
        </w:rPr>
        <w:t>Kirk</w:t>
      </w:r>
      <w:r w:rsidR="005235E5">
        <w:rPr>
          <w:sz w:val="24"/>
          <w:szCs w:val="24"/>
        </w:rPr>
        <w:t>by</w:t>
      </w:r>
      <w:proofErr w:type="spellEnd"/>
      <w:r w:rsidR="005235E5">
        <w:rPr>
          <w:sz w:val="24"/>
          <w:szCs w:val="24"/>
        </w:rPr>
        <w:t xml:space="preserve"> Malham Church Annual Reports from the late 19</w:t>
      </w:r>
      <w:r w:rsidR="005235E5" w:rsidRPr="005235E5">
        <w:rPr>
          <w:sz w:val="24"/>
          <w:szCs w:val="24"/>
          <w:vertAlign w:val="superscript"/>
        </w:rPr>
        <w:t>th</w:t>
      </w:r>
      <w:r w:rsidR="005235E5">
        <w:rPr>
          <w:sz w:val="24"/>
          <w:szCs w:val="24"/>
        </w:rPr>
        <w:t xml:space="preserve"> and early 20</w:t>
      </w:r>
      <w:r w:rsidR="005235E5" w:rsidRPr="005235E5">
        <w:rPr>
          <w:sz w:val="24"/>
          <w:szCs w:val="24"/>
          <w:vertAlign w:val="superscript"/>
        </w:rPr>
        <w:t>th</w:t>
      </w:r>
      <w:r w:rsidR="005235E5">
        <w:rPr>
          <w:sz w:val="24"/>
          <w:szCs w:val="24"/>
        </w:rPr>
        <w:t xml:space="preserve"> centuries. These incorporate an annual letter from the vicar, detailed reports of various church and other funds, lists of baptisms, </w:t>
      </w:r>
      <w:proofErr w:type="gramStart"/>
      <w:r w:rsidR="005235E5">
        <w:rPr>
          <w:sz w:val="24"/>
          <w:szCs w:val="24"/>
        </w:rPr>
        <w:t>marriages</w:t>
      </w:r>
      <w:proofErr w:type="gramEnd"/>
      <w:r w:rsidR="005235E5">
        <w:rPr>
          <w:sz w:val="24"/>
          <w:szCs w:val="24"/>
        </w:rPr>
        <w:t xml:space="preserve"> and burials, that provide a fund of information about life in </w:t>
      </w:r>
      <w:proofErr w:type="spellStart"/>
      <w:r w:rsidR="005235E5">
        <w:rPr>
          <w:sz w:val="24"/>
          <w:szCs w:val="24"/>
        </w:rPr>
        <w:t>Malhamdale</w:t>
      </w:r>
      <w:proofErr w:type="spellEnd"/>
      <w:r w:rsidR="005235E5">
        <w:rPr>
          <w:sz w:val="24"/>
          <w:szCs w:val="24"/>
        </w:rPr>
        <w:t xml:space="preserve">. </w:t>
      </w:r>
      <w:r w:rsidR="00492721">
        <w:rPr>
          <w:sz w:val="24"/>
          <w:szCs w:val="24"/>
        </w:rPr>
        <w:t xml:space="preserve">Over the years these became The </w:t>
      </w:r>
      <w:proofErr w:type="spellStart"/>
      <w:r w:rsidR="00492721">
        <w:rPr>
          <w:sz w:val="24"/>
          <w:szCs w:val="24"/>
        </w:rPr>
        <w:t>Malhamdale</w:t>
      </w:r>
      <w:proofErr w:type="spellEnd"/>
      <w:r w:rsidR="00492721">
        <w:rPr>
          <w:sz w:val="24"/>
          <w:szCs w:val="24"/>
        </w:rPr>
        <w:t xml:space="preserve"> Magazine and ultimately this </w:t>
      </w:r>
      <w:proofErr w:type="spellStart"/>
      <w:r w:rsidR="00492721">
        <w:rPr>
          <w:sz w:val="24"/>
          <w:szCs w:val="24"/>
        </w:rPr>
        <w:t>Malhamdale</w:t>
      </w:r>
      <w:proofErr w:type="spellEnd"/>
      <w:r w:rsidR="00492721">
        <w:rPr>
          <w:sz w:val="24"/>
          <w:szCs w:val="24"/>
        </w:rPr>
        <w:t xml:space="preserve"> Parish News. </w:t>
      </w:r>
      <w:r w:rsidR="005235E5">
        <w:rPr>
          <w:sz w:val="24"/>
          <w:szCs w:val="24"/>
        </w:rPr>
        <w:t xml:space="preserve"> If any reader has tucked away other</w:t>
      </w:r>
      <w:r w:rsidR="00492721">
        <w:rPr>
          <w:sz w:val="24"/>
          <w:szCs w:val="24"/>
        </w:rPr>
        <w:t xml:space="preserve"> copies and would be willing to donate them or to loan them for us to scan please do get in touch.</w:t>
      </w:r>
    </w:p>
    <w:p w14:paraId="55684B8C" w14:textId="77777777" w:rsidR="003B2110" w:rsidRPr="003B2110" w:rsidRDefault="003B2110" w:rsidP="00C569F0">
      <w:pPr>
        <w:jc w:val="both"/>
        <w:rPr>
          <w:sz w:val="24"/>
          <w:szCs w:val="24"/>
        </w:rPr>
      </w:pPr>
    </w:p>
    <w:p w14:paraId="1D2713ED" w14:textId="77777777" w:rsidR="00C569F0" w:rsidRDefault="00C569F0" w:rsidP="00C569F0">
      <w:pPr>
        <w:jc w:val="both"/>
        <w:rPr>
          <w:sz w:val="24"/>
          <w:szCs w:val="24"/>
        </w:rPr>
      </w:pPr>
    </w:p>
    <w:p w14:paraId="7F342B4F" w14:textId="77777777" w:rsidR="00FD78A0" w:rsidRDefault="00FD78A0" w:rsidP="00C569F0">
      <w:pPr>
        <w:jc w:val="both"/>
        <w:rPr>
          <w:sz w:val="24"/>
          <w:szCs w:val="24"/>
        </w:rPr>
      </w:pPr>
    </w:p>
    <w:p w14:paraId="0F6E6918" w14:textId="77777777" w:rsidR="00FD78A0" w:rsidRDefault="00FD78A0" w:rsidP="00C569F0">
      <w:pPr>
        <w:jc w:val="both"/>
        <w:rPr>
          <w:sz w:val="24"/>
          <w:szCs w:val="24"/>
        </w:rPr>
      </w:pPr>
    </w:p>
    <w:p w14:paraId="19C266B5" w14:textId="77777777" w:rsidR="00FD78A0" w:rsidRDefault="00FD78A0" w:rsidP="00C569F0">
      <w:pPr>
        <w:jc w:val="both"/>
        <w:rPr>
          <w:sz w:val="24"/>
          <w:szCs w:val="24"/>
        </w:rPr>
      </w:pPr>
    </w:p>
    <w:p w14:paraId="51EAEEF1" w14:textId="77777777" w:rsidR="00C569F0" w:rsidRPr="00C569F0" w:rsidRDefault="00C569F0" w:rsidP="00C569F0">
      <w:pPr>
        <w:jc w:val="both"/>
        <w:rPr>
          <w:sz w:val="24"/>
          <w:szCs w:val="24"/>
        </w:rPr>
      </w:pPr>
      <w:r w:rsidRPr="00C569F0">
        <w:rPr>
          <w:sz w:val="24"/>
          <w:szCs w:val="24"/>
        </w:rPr>
        <w:t xml:space="preserve"> </w:t>
      </w:r>
    </w:p>
    <w:p w14:paraId="3CDD6E70" w14:textId="77777777" w:rsidR="000C6ED8" w:rsidRPr="000C6ED8" w:rsidRDefault="000C6ED8" w:rsidP="00955A56">
      <w:pPr>
        <w:jc w:val="both"/>
        <w:rPr>
          <w:sz w:val="28"/>
          <w:szCs w:val="28"/>
        </w:rPr>
      </w:pPr>
    </w:p>
    <w:sectPr w:rsidR="000C6ED8" w:rsidRPr="000C6ED8" w:rsidSect="00247E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284D67"/>
    <w:multiLevelType w:val="hybridMultilevel"/>
    <w:tmpl w:val="A658F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ED8"/>
    <w:rsid w:val="000C6ED8"/>
    <w:rsid w:val="00120D03"/>
    <w:rsid w:val="00130A03"/>
    <w:rsid w:val="00146E26"/>
    <w:rsid w:val="001B3932"/>
    <w:rsid w:val="001C69D5"/>
    <w:rsid w:val="00247E8D"/>
    <w:rsid w:val="00261050"/>
    <w:rsid w:val="002A2D01"/>
    <w:rsid w:val="00310707"/>
    <w:rsid w:val="003B161C"/>
    <w:rsid w:val="003B2110"/>
    <w:rsid w:val="00492721"/>
    <w:rsid w:val="00497D81"/>
    <w:rsid w:val="005235E5"/>
    <w:rsid w:val="006F4216"/>
    <w:rsid w:val="00840AE9"/>
    <w:rsid w:val="00955A56"/>
    <w:rsid w:val="00AC6D5E"/>
    <w:rsid w:val="00AF7CFE"/>
    <w:rsid w:val="00BD6D7E"/>
    <w:rsid w:val="00C23A97"/>
    <w:rsid w:val="00C569F0"/>
    <w:rsid w:val="00CA114E"/>
    <w:rsid w:val="00E22A8D"/>
    <w:rsid w:val="00EE175D"/>
    <w:rsid w:val="00FD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9A082"/>
  <w15:docId w15:val="{A9422FD6-760F-4BD1-8D70-7228436D3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E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69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7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8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136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</dc:creator>
  <cp:lastModifiedBy>Linda Hodson</cp:lastModifiedBy>
  <cp:revision>2</cp:revision>
  <dcterms:created xsi:type="dcterms:W3CDTF">2022-01-30T13:42:00Z</dcterms:created>
  <dcterms:modified xsi:type="dcterms:W3CDTF">2022-01-30T13:42:00Z</dcterms:modified>
</cp:coreProperties>
</file>