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DF466" w14:textId="77777777" w:rsidR="009E1734" w:rsidRDefault="009E1734" w:rsidP="009E1734">
      <w:pPr>
        <w:rPr>
          <w:rFonts w:ascii="Arial" w:hAnsi="Arial" w:cs="Arial"/>
          <w:sz w:val="28"/>
          <w:szCs w:val="28"/>
        </w:rPr>
      </w:pPr>
    </w:p>
    <w:p w14:paraId="6A745AF0" w14:textId="77777777" w:rsidR="006B2C57" w:rsidRDefault="00BC5C61" w:rsidP="006B2C57">
      <w:pPr>
        <w:jc w:val="center"/>
        <w:rPr>
          <w:rFonts w:ascii="Arial" w:hAnsi="Arial" w:cs="Arial"/>
          <w:sz w:val="28"/>
          <w:szCs w:val="28"/>
        </w:rPr>
      </w:pPr>
      <w:r w:rsidRPr="008842A4">
        <w:rPr>
          <w:rFonts w:ascii="Arial" w:hAnsi="Arial" w:cs="Arial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9264" behindDoc="0" locked="0" layoutInCell="1" allowOverlap="1" wp14:anchorId="39D4F6F2" wp14:editId="1BEDEBAC">
            <wp:simplePos x="0" y="0"/>
            <wp:positionH relativeFrom="margin">
              <wp:align>center</wp:align>
            </wp:positionH>
            <wp:positionV relativeFrom="margin">
              <wp:posOffset>-628650</wp:posOffset>
            </wp:positionV>
            <wp:extent cx="4267200" cy="803910"/>
            <wp:effectExtent l="0" t="0" r="0" b="0"/>
            <wp:wrapSquare wrapText="bothSides"/>
            <wp:docPr id="1" name="Picture 1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341DE9">
        <w:rPr>
          <w:rFonts w:ascii="Arial" w:hAnsi="Arial" w:cs="Arial"/>
          <w:sz w:val="28"/>
          <w:szCs w:val="28"/>
        </w:rPr>
        <w:t>Walter Morrison honoured with blue plaque</w:t>
      </w:r>
    </w:p>
    <w:p w14:paraId="40B6C571" w14:textId="4E866A78" w:rsidR="00481EFC" w:rsidRPr="00F648B3" w:rsidRDefault="00481EFC" w:rsidP="00801476">
      <w:pPr>
        <w:jc w:val="both"/>
        <w:rPr>
          <w:rFonts w:ascii="Arial" w:hAnsi="Arial" w:cs="Arial"/>
        </w:rPr>
      </w:pPr>
      <w:r w:rsidRPr="00F648B3">
        <w:rPr>
          <w:rFonts w:ascii="Arial" w:hAnsi="Arial" w:cs="Arial"/>
        </w:rPr>
        <w:t>Anyone walking through Malham since Christmas will have noticed that there is a new information panel</w:t>
      </w:r>
      <w:r w:rsidR="00333B90" w:rsidRPr="00F648B3">
        <w:rPr>
          <w:rFonts w:ascii="Arial" w:hAnsi="Arial" w:cs="Arial"/>
        </w:rPr>
        <w:t xml:space="preserve"> and a blue plaque outside the village hall. These two items were unveiled in December as a tribute to the life and work of Walter Morrison</w:t>
      </w:r>
      <w:r w:rsidR="001138EF">
        <w:rPr>
          <w:rFonts w:ascii="Arial" w:hAnsi="Arial" w:cs="Arial"/>
        </w:rPr>
        <w:t>.</w:t>
      </w:r>
    </w:p>
    <w:p w14:paraId="3A72F58B" w14:textId="43C23053" w:rsidR="00333B90" w:rsidRPr="00F648B3" w:rsidRDefault="00333B90" w:rsidP="00801476">
      <w:pPr>
        <w:jc w:val="both"/>
        <w:rPr>
          <w:rFonts w:ascii="Arial" w:hAnsi="Arial" w:cs="Arial"/>
        </w:rPr>
      </w:pPr>
      <w:r w:rsidRPr="00F648B3">
        <w:rPr>
          <w:rFonts w:ascii="Arial" w:hAnsi="Arial" w:cs="Arial"/>
        </w:rPr>
        <w:t>It was fitting that the unveiling took place on 18</w:t>
      </w:r>
      <w:r w:rsidRPr="00F648B3">
        <w:rPr>
          <w:rFonts w:ascii="Arial" w:hAnsi="Arial" w:cs="Arial"/>
          <w:vertAlign w:val="superscript"/>
        </w:rPr>
        <w:t>th</w:t>
      </w:r>
      <w:r w:rsidRPr="00F648B3">
        <w:rPr>
          <w:rFonts w:ascii="Arial" w:hAnsi="Arial" w:cs="Arial"/>
        </w:rPr>
        <w:t xml:space="preserve"> December 2021, exactly 100 years after Walter Morrison’s death.</w:t>
      </w:r>
    </w:p>
    <w:p w14:paraId="06C0EB16" w14:textId="496A1E2F" w:rsidR="00801476" w:rsidRPr="00F648B3" w:rsidRDefault="00801476" w:rsidP="00801476">
      <w:pPr>
        <w:jc w:val="both"/>
        <w:rPr>
          <w:rFonts w:ascii="Arial" w:hAnsi="Arial" w:cs="Arial"/>
        </w:rPr>
      </w:pPr>
      <w:r w:rsidRPr="00F648B3">
        <w:rPr>
          <w:rFonts w:ascii="Arial" w:hAnsi="Arial" w:cs="Arial"/>
          <w:color w:val="141827"/>
          <w:shd w:val="clear" w:color="auto" w:fill="FFFFFF"/>
        </w:rPr>
        <w:t>Sponsored by the Malham Village Hall Committee, the plaque has been supplied by The Yorkshire Society</w:t>
      </w:r>
      <w:r w:rsidR="00A7671F" w:rsidRPr="00F648B3">
        <w:rPr>
          <w:rFonts w:ascii="Arial" w:hAnsi="Arial" w:cs="Arial"/>
          <w:color w:val="141827"/>
          <w:shd w:val="clear" w:color="auto" w:fill="FFFFFF"/>
        </w:rPr>
        <w:t xml:space="preserve"> and was unveiled by its deputy chairman, Geoff Walsh. Neil Heseltine, </w:t>
      </w:r>
      <w:r w:rsidR="00481EFC" w:rsidRPr="00F648B3">
        <w:rPr>
          <w:rFonts w:ascii="Arial" w:hAnsi="Arial" w:cs="Arial"/>
          <w:color w:val="141827"/>
          <w:shd w:val="clear" w:color="auto" w:fill="FFFFFF"/>
        </w:rPr>
        <w:t>chair of the Yorkshire Dales National Park Authority</w:t>
      </w:r>
      <w:r w:rsidR="00F648B3" w:rsidRPr="00F648B3">
        <w:rPr>
          <w:rFonts w:ascii="Arial" w:hAnsi="Arial" w:cs="Arial"/>
          <w:color w:val="141827"/>
          <w:shd w:val="clear" w:color="auto" w:fill="FFFFFF"/>
        </w:rPr>
        <w:t>,</w:t>
      </w:r>
      <w:r w:rsidR="00333B90" w:rsidRPr="00F648B3">
        <w:rPr>
          <w:rFonts w:ascii="Arial" w:hAnsi="Arial" w:cs="Arial"/>
          <w:color w:val="141827"/>
          <w:shd w:val="clear" w:color="auto" w:fill="FFFFFF"/>
        </w:rPr>
        <w:t xml:space="preserve"> </w:t>
      </w:r>
      <w:r w:rsidR="00F648B3" w:rsidRPr="00F648B3">
        <w:rPr>
          <w:rFonts w:ascii="Arial" w:hAnsi="Arial" w:cs="Arial"/>
          <w:color w:val="141827"/>
          <w:shd w:val="clear" w:color="auto" w:fill="FFFFFF"/>
        </w:rPr>
        <w:t>revealed</w:t>
      </w:r>
      <w:r w:rsidR="00333B90" w:rsidRPr="00F648B3">
        <w:rPr>
          <w:rFonts w:ascii="Arial" w:hAnsi="Arial" w:cs="Arial"/>
          <w:color w:val="141827"/>
          <w:shd w:val="clear" w:color="auto" w:fill="FFFFFF"/>
        </w:rPr>
        <w:t xml:space="preserve"> the</w:t>
      </w:r>
      <w:r w:rsidR="00481EFC" w:rsidRPr="00F648B3">
        <w:rPr>
          <w:rFonts w:ascii="Arial" w:hAnsi="Arial" w:cs="Arial"/>
          <w:color w:val="141827"/>
          <w:shd w:val="clear" w:color="auto" w:fill="FFFFFF"/>
        </w:rPr>
        <w:t xml:space="preserve"> accompanying information panel</w:t>
      </w:r>
      <w:r w:rsidR="00333B90" w:rsidRPr="00F648B3">
        <w:rPr>
          <w:rFonts w:ascii="Arial" w:hAnsi="Arial" w:cs="Arial"/>
          <w:color w:val="141827"/>
          <w:shd w:val="clear" w:color="auto" w:fill="FFFFFF"/>
        </w:rPr>
        <w:t xml:space="preserve">, which </w:t>
      </w:r>
      <w:r w:rsidR="00F648B3" w:rsidRPr="00F648B3">
        <w:rPr>
          <w:rFonts w:ascii="Arial" w:hAnsi="Arial" w:cs="Arial"/>
          <w:color w:val="141827"/>
          <w:shd w:val="clear" w:color="auto" w:fill="FFFFFF"/>
        </w:rPr>
        <w:t>provides</w:t>
      </w:r>
      <w:r w:rsidR="006A556B">
        <w:rPr>
          <w:rFonts w:ascii="Arial" w:hAnsi="Arial" w:cs="Arial"/>
          <w:color w:val="141827"/>
          <w:shd w:val="clear" w:color="auto" w:fill="FFFFFF"/>
        </w:rPr>
        <w:t xml:space="preserve"> further</w:t>
      </w:r>
      <w:r w:rsidR="00F648B3" w:rsidRPr="00F648B3">
        <w:rPr>
          <w:rFonts w:ascii="Arial" w:hAnsi="Arial" w:cs="Arial"/>
          <w:color w:val="141827"/>
          <w:shd w:val="clear" w:color="auto" w:fill="FFFFFF"/>
        </w:rPr>
        <w:t xml:space="preserve"> details of Morrison’s life and work.</w:t>
      </w:r>
      <w:r w:rsidR="00333B90" w:rsidRPr="00F648B3">
        <w:rPr>
          <w:rFonts w:ascii="Arial" w:hAnsi="Arial" w:cs="Arial"/>
          <w:color w:val="141827"/>
          <w:shd w:val="clear" w:color="auto" w:fill="FFFFFF"/>
        </w:rPr>
        <w:t xml:space="preserve"> </w:t>
      </w:r>
    </w:p>
    <w:p w14:paraId="3AD71A02" w14:textId="74B9A046" w:rsidR="00980ED8" w:rsidRDefault="00F648B3" w:rsidP="00801476">
      <w:pPr>
        <w:jc w:val="both"/>
        <w:rPr>
          <w:rFonts w:ascii="Arial" w:hAnsi="Arial" w:cs="Arial"/>
        </w:rPr>
      </w:pPr>
      <w:r w:rsidRPr="00F648B3">
        <w:rPr>
          <w:noProof/>
        </w:rPr>
        <w:drawing>
          <wp:anchor distT="0" distB="0" distL="114300" distR="114300" simplePos="0" relativeHeight="251662336" behindDoc="1" locked="0" layoutInCell="1" allowOverlap="1" wp14:anchorId="70C4A646" wp14:editId="6CBE9A20">
            <wp:simplePos x="0" y="0"/>
            <wp:positionH relativeFrom="margin">
              <wp:align>left</wp:align>
            </wp:positionH>
            <wp:positionV relativeFrom="paragraph">
              <wp:posOffset>41275</wp:posOffset>
            </wp:positionV>
            <wp:extent cx="1671955" cy="2428875"/>
            <wp:effectExtent l="38100" t="38100" r="42545" b="47625"/>
            <wp:wrapTight wrapText="bothSides">
              <wp:wrapPolygon edited="0">
                <wp:start x="-492" y="-339"/>
                <wp:lineTo x="-492" y="21854"/>
                <wp:lineTo x="21904" y="21854"/>
                <wp:lineTo x="21904" y="-339"/>
                <wp:lineTo x="-492" y="-339"/>
              </wp:wrapPolygon>
            </wp:wrapTight>
            <wp:docPr id="6" name="Picture 6" descr="A couple of men standing in front of a building with sign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couple of men standing in front of a building with sign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955" cy="242887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0ED8" w:rsidRPr="00F648B3">
        <w:rPr>
          <w:rFonts w:ascii="Arial" w:hAnsi="Arial" w:cs="Arial"/>
        </w:rPr>
        <w:t>Walter Morrison lived at Tarn House, Malham and was an MP, businessman and philanthropist. He contributed to many projects</w:t>
      </w:r>
      <w:r w:rsidR="00070EEB" w:rsidRPr="00F648B3">
        <w:rPr>
          <w:rFonts w:ascii="Arial" w:hAnsi="Arial" w:cs="Arial"/>
        </w:rPr>
        <w:t xml:space="preserve"> within </w:t>
      </w:r>
      <w:proofErr w:type="spellStart"/>
      <w:r w:rsidR="00070EEB" w:rsidRPr="00F648B3">
        <w:rPr>
          <w:rFonts w:ascii="Arial" w:hAnsi="Arial" w:cs="Arial"/>
        </w:rPr>
        <w:t>Malhamdale</w:t>
      </w:r>
      <w:proofErr w:type="spellEnd"/>
      <w:r w:rsidR="00980ED8" w:rsidRPr="00F648B3">
        <w:rPr>
          <w:rFonts w:ascii="Arial" w:hAnsi="Arial" w:cs="Arial"/>
        </w:rPr>
        <w:t xml:space="preserve"> including the refurbishment of the church, the building of</w:t>
      </w:r>
      <w:r w:rsidRPr="00F648B3">
        <w:rPr>
          <w:rFonts w:ascii="Arial" w:hAnsi="Arial" w:cs="Arial"/>
        </w:rPr>
        <w:t xml:space="preserve"> Kirkby in </w:t>
      </w:r>
      <w:proofErr w:type="spellStart"/>
      <w:r w:rsidRPr="00F648B3">
        <w:rPr>
          <w:rFonts w:ascii="Arial" w:hAnsi="Arial" w:cs="Arial"/>
        </w:rPr>
        <w:t>Malhamdale</w:t>
      </w:r>
      <w:proofErr w:type="spellEnd"/>
      <w:r w:rsidRPr="00F648B3">
        <w:rPr>
          <w:rFonts w:ascii="Arial" w:hAnsi="Arial" w:cs="Arial"/>
        </w:rPr>
        <w:t xml:space="preserve"> Primary</w:t>
      </w:r>
      <w:r w:rsidR="00070EEB" w:rsidRPr="00F648B3">
        <w:rPr>
          <w:rFonts w:ascii="Arial" w:hAnsi="Arial" w:cs="Arial"/>
        </w:rPr>
        <w:t xml:space="preserve"> </w:t>
      </w:r>
      <w:r w:rsidRPr="00F648B3">
        <w:rPr>
          <w:rFonts w:ascii="Arial" w:hAnsi="Arial" w:cs="Arial"/>
        </w:rPr>
        <w:t>S</w:t>
      </w:r>
      <w:r w:rsidR="00070EEB" w:rsidRPr="00F648B3">
        <w:rPr>
          <w:rFonts w:ascii="Arial" w:hAnsi="Arial" w:cs="Arial"/>
        </w:rPr>
        <w:t>chool and the provision of a reading room which is now Malham Village Hall.</w:t>
      </w:r>
      <w:r w:rsidRPr="00F648B3">
        <w:rPr>
          <w:rFonts w:ascii="Arial" w:hAnsi="Arial" w:cs="Arial"/>
        </w:rPr>
        <w:t xml:space="preserve"> He also financed the printing of thousands of copies of “Craven’s Part in the Great War” and funded the building of Giggleswick School Chapel.</w:t>
      </w:r>
    </w:p>
    <w:p w14:paraId="059780DE" w14:textId="77777777" w:rsidR="006A556B" w:rsidRDefault="006A556B" w:rsidP="00801476">
      <w:pPr>
        <w:jc w:val="both"/>
        <w:rPr>
          <w:rFonts w:ascii="Arial" w:hAnsi="Arial" w:cs="Arial"/>
        </w:rPr>
      </w:pPr>
    </w:p>
    <w:p w14:paraId="0C4FE68F" w14:textId="53BDA852" w:rsidR="006A556B" w:rsidRDefault="00803FE4" w:rsidP="00801476">
      <w:pPr>
        <w:jc w:val="both"/>
        <w:rPr>
          <w:rFonts w:ascii="Arial" w:hAnsi="Arial" w:cs="Arial"/>
        </w:rPr>
      </w:pPr>
      <w:r w:rsidRPr="007D6E0A">
        <w:rPr>
          <w:rFonts w:ascii="Arial" w:hAnsi="Arial" w:cs="Arial"/>
          <w:b/>
          <w:bCs/>
          <w:noProof/>
          <w:sz w:val="24"/>
          <w:szCs w:val="24"/>
          <w:u w:val="single"/>
        </w:rPr>
        <w:lastRenderedPageBreak/>
        <w:drawing>
          <wp:anchor distT="0" distB="0" distL="114300" distR="114300" simplePos="0" relativeHeight="251664384" behindDoc="1" locked="0" layoutInCell="1" allowOverlap="1" wp14:anchorId="2DEF2496" wp14:editId="786866DC">
            <wp:simplePos x="0" y="0"/>
            <wp:positionH relativeFrom="margin">
              <wp:posOffset>949857</wp:posOffset>
            </wp:positionH>
            <wp:positionV relativeFrom="topMargin">
              <wp:posOffset>352425</wp:posOffset>
            </wp:positionV>
            <wp:extent cx="3137638" cy="590550"/>
            <wp:effectExtent l="0" t="0" r="5715" b="0"/>
            <wp:wrapTight wrapText="bothSides">
              <wp:wrapPolygon edited="0">
                <wp:start x="0" y="0"/>
                <wp:lineTo x="0" y="20903"/>
                <wp:lineTo x="21508" y="20903"/>
                <wp:lineTo x="21508" y="0"/>
                <wp:lineTo x="0" y="0"/>
              </wp:wrapPolygon>
            </wp:wrapTight>
            <wp:docPr id="7" name="Picture 7" descr="Red text on a white backgrou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 text on a white backgroun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638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1BC46F" w14:textId="77777777" w:rsidR="00803FE4" w:rsidRDefault="00803FE4" w:rsidP="00801476">
      <w:pPr>
        <w:jc w:val="both"/>
        <w:rPr>
          <w:rFonts w:ascii="Arial" w:hAnsi="Arial" w:cs="Arial"/>
        </w:rPr>
      </w:pPr>
    </w:p>
    <w:p w14:paraId="1046982A" w14:textId="59278ABE" w:rsidR="006A556B" w:rsidRPr="00F648B3" w:rsidRDefault="006A556B" w:rsidP="00801476">
      <w:pPr>
        <w:jc w:val="both"/>
        <w:rPr>
          <w:rFonts w:ascii="Arial" w:hAnsi="Arial" w:cs="Arial"/>
        </w:rPr>
      </w:pPr>
      <w:r w:rsidRPr="008842A4">
        <w:rPr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6C6BC325" wp14:editId="7A2DD511">
            <wp:simplePos x="0" y="0"/>
            <wp:positionH relativeFrom="margin">
              <wp:align>center</wp:align>
            </wp:positionH>
            <wp:positionV relativeFrom="paragraph">
              <wp:posOffset>964565</wp:posOffset>
            </wp:positionV>
            <wp:extent cx="3686175" cy="2457450"/>
            <wp:effectExtent l="38100" t="38100" r="47625" b="38100"/>
            <wp:wrapTight wrapText="bothSides">
              <wp:wrapPolygon edited="0">
                <wp:start x="-223" y="-335"/>
                <wp:lineTo x="-223" y="21767"/>
                <wp:lineTo x="21767" y="21767"/>
                <wp:lineTo x="21767" y="-335"/>
                <wp:lineTo x="-223" y="-335"/>
              </wp:wrapPolygon>
            </wp:wrapTight>
            <wp:docPr id="4" name="Picture 4" descr="A group of people posing for a phot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oup of people posing for a phot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45745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</w:rPr>
        <w:t>The unveiling ceremony was attended by</w:t>
      </w:r>
      <w:r w:rsidR="00C91085">
        <w:rPr>
          <w:rFonts w:ascii="Arial" w:hAnsi="Arial" w:cs="Arial"/>
        </w:rPr>
        <w:t xml:space="preserve"> local residents, together with</w:t>
      </w:r>
      <w:r>
        <w:rPr>
          <w:rFonts w:ascii="Arial" w:hAnsi="Arial" w:cs="Arial"/>
        </w:rPr>
        <w:t xml:space="preserve"> members of the Walter Morrison Festival Committee who</w:t>
      </w:r>
      <w:r w:rsidR="00A61CF5">
        <w:rPr>
          <w:rFonts w:ascii="Arial" w:hAnsi="Arial" w:cs="Arial"/>
        </w:rPr>
        <w:t xml:space="preserve"> had </w:t>
      </w:r>
      <w:r>
        <w:rPr>
          <w:rFonts w:ascii="Arial" w:hAnsi="Arial" w:cs="Arial"/>
        </w:rPr>
        <w:t>organised exhibitions and lectures</w:t>
      </w:r>
      <w:r w:rsidR="00A61CF5">
        <w:rPr>
          <w:rFonts w:ascii="Arial" w:hAnsi="Arial" w:cs="Arial"/>
        </w:rPr>
        <w:t xml:space="preserve"> throughout the summer,</w:t>
      </w:r>
      <w:r>
        <w:rPr>
          <w:rFonts w:ascii="Arial" w:hAnsi="Arial" w:cs="Arial"/>
        </w:rPr>
        <w:t xml:space="preserve"> as </w:t>
      </w:r>
      <w:r w:rsidR="00544ED9">
        <w:rPr>
          <w:rFonts w:ascii="Arial" w:hAnsi="Arial" w:cs="Arial"/>
        </w:rPr>
        <w:t>well as devising a walking route “The Walter Morrison Way”.</w:t>
      </w:r>
    </w:p>
    <w:p w14:paraId="0947D132" w14:textId="2A80B2F3" w:rsidR="00803FE4" w:rsidRDefault="00803FE4" w:rsidP="009E1734">
      <w:pPr>
        <w:rPr>
          <w:rFonts w:ascii="Arial" w:hAnsi="Arial" w:cs="Arial"/>
        </w:rPr>
      </w:pPr>
      <w:r>
        <w:rPr>
          <w:rFonts w:ascii="Arial" w:hAnsi="Arial" w:cs="Arial"/>
        </w:rPr>
        <w:t>If anyone has not yet seen the Walter Morrison exhibition in full it will be on display at The Folly in Settle until February 19</w:t>
      </w:r>
      <w:r w:rsidRPr="00803FE4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>.</w:t>
      </w:r>
    </w:p>
    <w:p w14:paraId="167B2D59" w14:textId="6F935169" w:rsidR="00980ED8" w:rsidRDefault="001138EF" w:rsidP="009E1734">
      <w:pPr>
        <w:rPr>
          <w:rFonts w:ascii="Arial" w:hAnsi="Arial" w:cs="Arial"/>
        </w:rPr>
      </w:pPr>
      <w:r>
        <w:rPr>
          <w:rFonts w:ascii="Arial" w:hAnsi="Arial" w:cs="Arial"/>
        </w:rPr>
        <w:t>There will also be a chance to hear Robin Bundy give his talk on “Walter Morrison – The Grand Old Man of Craven” in Kirkby Malham Parish Hall on Thursday 17</w:t>
      </w:r>
      <w:r w:rsidRPr="001138EF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February at 7.30pm.</w:t>
      </w:r>
    </w:p>
    <w:p w14:paraId="7C10B384" w14:textId="37D6BA20" w:rsidR="00341DE9" w:rsidRDefault="00544ED9" w:rsidP="009E1734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61CF5">
        <w:rPr>
          <w:rFonts w:ascii="Arial" w:hAnsi="Arial" w:cs="Arial"/>
        </w:rPr>
        <w:t xml:space="preserve">Details of </w:t>
      </w:r>
      <w:r>
        <w:rPr>
          <w:rFonts w:ascii="Arial" w:hAnsi="Arial" w:cs="Arial"/>
        </w:rPr>
        <w:t xml:space="preserve">“The Walter Morrison Way” walking route can be found at </w:t>
      </w:r>
      <w:hyperlink r:id="rId11" w:history="1">
        <w:r w:rsidRPr="00BC5213">
          <w:rPr>
            <w:rStyle w:val="Hyperlink"/>
            <w:rFonts w:ascii="Arial" w:hAnsi="Arial" w:cs="Arial"/>
          </w:rPr>
          <w:t>https://thefolly.org.uk/walter-morrison-festival/the-walter-morrison-way/</w:t>
        </w:r>
      </w:hyperlink>
    </w:p>
    <w:p w14:paraId="4EBBC0D1" w14:textId="10C42BB0" w:rsidR="006340D5" w:rsidRPr="00A61CF5" w:rsidRDefault="00A61CF5" w:rsidP="006340D5">
      <w:pPr>
        <w:rPr>
          <w:rFonts w:ascii="Arial" w:hAnsi="Arial" w:cs="Arial"/>
        </w:rPr>
      </w:pPr>
      <w:r>
        <w:rPr>
          <w:rFonts w:ascii="Arial" w:hAnsi="Arial" w:cs="Arial"/>
        </w:rPr>
        <w:t>Linda Hodson               Photos courtesy of Matthew Jackson</w:t>
      </w:r>
    </w:p>
    <w:sectPr w:rsidR="006340D5" w:rsidRPr="00A61CF5" w:rsidSect="00E26902">
      <w:pgSz w:w="8391" w:h="11906" w:code="11"/>
      <w:pgMar w:top="1440" w:right="1080" w:bottom="851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3E0CD4" w14:textId="77777777" w:rsidR="009553C7" w:rsidRDefault="009553C7" w:rsidP="00483D29">
      <w:pPr>
        <w:spacing w:after="0" w:line="240" w:lineRule="auto"/>
      </w:pPr>
      <w:r>
        <w:separator/>
      </w:r>
    </w:p>
  </w:endnote>
  <w:endnote w:type="continuationSeparator" w:id="0">
    <w:p w14:paraId="03E60FAC" w14:textId="77777777" w:rsidR="009553C7" w:rsidRDefault="009553C7" w:rsidP="00483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C4F79" w14:textId="77777777" w:rsidR="009553C7" w:rsidRDefault="009553C7" w:rsidP="00483D29">
      <w:pPr>
        <w:spacing w:after="0" w:line="240" w:lineRule="auto"/>
      </w:pPr>
      <w:r>
        <w:separator/>
      </w:r>
    </w:p>
  </w:footnote>
  <w:footnote w:type="continuationSeparator" w:id="0">
    <w:p w14:paraId="6B99D3C6" w14:textId="77777777" w:rsidR="009553C7" w:rsidRDefault="009553C7" w:rsidP="00483D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F5E91"/>
    <w:multiLevelType w:val="hybridMultilevel"/>
    <w:tmpl w:val="F5F41D06"/>
    <w:lvl w:ilvl="0" w:tplc="3E2698D6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54" w:hanging="360"/>
      </w:pPr>
    </w:lvl>
    <w:lvl w:ilvl="2" w:tplc="0809001B" w:tentative="1">
      <w:start w:val="1"/>
      <w:numFmt w:val="lowerRoman"/>
      <w:lvlText w:val="%3."/>
      <w:lvlJc w:val="right"/>
      <w:pPr>
        <w:ind w:left="1374" w:hanging="180"/>
      </w:pPr>
    </w:lvl>
    <w:lvl w:ilvl="3" w:tplc="0809000F" w:tentative="1">
      <w:start w:val="1"/>
      <w:numFmt w:val="decimal"/>
      <w:lvlText w:val="%4."/>
      <w:lvlJc w:val="left"/>
      <w:pPr>
        <w:ind w:left="2094" w:hanging="360"/>
      </w:pPr>
    </w:lvl>
    <w:lvl w:ilvl="4" w:tplc="08090019" w:tentative="1">
      <w:start w:val="1"/>
      <w:numFmt w:val="lowerLetter"/>
      <w:lvlText w:val="%5."/>
      <w:lvlJc w:val="left"/>
      <w:pPr>
        <w:ind w:left="2814" w:hanging="360"/>
      </w:pPr>
    </w:lvl>
    <w:lvl w:ilvl="5" w:tplc="0809001B" w:tentative="1">
      <w:start w:val="1"/>
      <w:numFmt w:val="lowerRoman"/>
      <w:lvlText w:val="%6."/>
      <w:lvlJc w:val="right"/>
      <w:pPr>
        <w:ind w:left="3534" w:hanging="180"/>
      </w:pPr>
    </w:lvl>
    <w:lvl w:ilvl="6" w:tplc="0809000F" w:tentative="1">
      <w:start w:val="1"/>
      <w:numFmt w:val="decimal"/>
      <w:lvlText w:val="%7."/>
      <w:lvlJc w:val="left"/>
      <w:pPr>
        <w:ind w:left="4254" w:hanging="360"/>
      </w:pPr>
    </w:lvl>
    <w:lvl w:ilvl="7" w:tplc="08090019" w:tentative="1">
      <w:start w:val="1"/>
      <w:numFmt w:val="lowerLetter"/>
      <w:lvlText w:val="%8."/>
      <w:lvlJc w:val="left"/>
      <w:pPr>
        <w:ind w:left="4974" w:hanging="360"/>
      </w:pPr>
    </w:lvl>
    <w:lvl w:ilvl="8" w:tplc="08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2F3"/>
    <w:rsid w:val="00050037"/>
    <w:rsid w:val="00070EEB"/>
    <w:rsid w:val="000A1079"/>
    <w:rsid w:val="001138EF"/>
    <w:rsid w:val="001211DA"/>
    <w:rsid w:val="0014118D"/>
    <w:rsid w:val="00167DC9"/>
    <w:rsid w:val="001A0B5D"/>
    <w:rsid w:val="001B69CA"/>
    <w:rsid w:val="001F04CC"/>
    <w:rsid w:val="00214F03"/>
    <w:rsid w:val="002202F2"/>
    <w:rsid w:val="002645C9"/>
    <w:rsid w:val="002652F3"/>
    <w:rsid w:val="002A3AE1"/>
    <w:rsid w:val="002B3649"/>
    <w:rsid w:val="002B5376"/>
    <w:rsid w:val="002D4E33"/>
    <w:rsid w:val="00333B90"/>
    <w:rsid w:val="00341DE9"/>
    <w:rsid w:val="00347A30"/>
    <w:rsid w:val="003C0D6D"/>
    <w:rsid w:val="0043019C"/>
    <w:rsid w:val="00481EFC"/>
    <w:rsid w:val="00483D29"/>
    <w:rsid w:val="004926F6"/>
    <w:rsid w:val="004A5075"/>
    <w:rsid w:val="004B78F7"/>
    <w:rsid w:val="004E7A9C"/>
    <w:rsid w:val="00544ED9"/>
    <w:rsid w:val="005A0F76"/>
    <w:rsid w:val="005A2CFC"/>
    <w:rsid w:val="005B7CB6"/>
    <w:rsid w:val="005C6C0A"/>
    <w:rsid w:val="00630D2E"/>
    <w:rsid w:val="006340D5"/>
    <w:rsid w:val="00637D60"/>
    <w:rsid w:val="00646762"/>
    <w:rsid w:val="00673C9B"/>
    <w:rsid w:val="006876F3"/>
    <w:rsid w:val="006A0E1E"/>
    <w:rsid w:val="006A556B"/>
    <w:rsid w:val="006B2C57"/>
    <w:rsid w:val="00716F7D"/>
    <w:rsid w:val="00765A0E"/>
    <w:rsid w:val="0076620F"/>
    <w:rsid w:val="007D6E0A"/>
    <w:rsid w:val="007E6BDD"/>
    <w:rsid w:val="00801476"/>
    <w:rsid w:val="00803FE4"/>
    <w:rsid w:val="008324D8"/>
    <w:rsid w:val="008428FE"/>
    <w:rsid w:val="00844DEF"/>
    <w:rsid w:val="00854E9F"/>
    <w:rsid w:val="00863B6A"/>
    <w:rsid w:val="008842A4"/>
    <w:rsid w:val="0089239F"/>
    <w:rsid w:val="008B1E6D"/>
    <w:rsid w:val="008C6BA4"/>
    <w:rsid w:val="00922ADD"/>
    <w:rsid w:val="00941A50"/>
    <w:rsid w:val="009422DC"/>
    <w:rsid w:val="009553C7"/>
    <w:rsid w:val="00980ED8"/>
    <w:rsid w:val="009A3725"/>
    <w:rsid w:val="009E071C"/>
    <w:rsid w:val="009E1734"/>
    <w:rsid w:val="00A056E8"/>
    <w:rsid w:val="00A61CF5"/>
    <w:rsid w:val="00A7671F"/>
    <w:rsid w:val="00AD73C6"/>
    <w:rsid w:val="00B63D49"/>
    <w:rsid w:val="00B63DB7"/>
    <w:rsid w:val="00BB6376"/>
    <w:rsid w:val="00BC5C61"/>
    <w:rsid w:val="00BE10AD"/>
    <w:rsid w:val="00BF1954"/>
    <w:rsid w:val="00C162F0"/>
    <w:rsid w:val="00C37C23"/>
    <w:rsid w:val="00C470BA"/>
    <w:rsid w:val="00C51EF9"/>
    <w:rsid w:val="00C52BBE"/>
    <w:rsid w:val="00C54FC0"/>
    <w:rsid w:val="00C91085"/>
    <w:rsid w:val="00CA3B6E"/>
    <w:rsid w:val="00D528FF"/>
    <w:rsid w:val="00D64880"/>
    <w:rsid w:val="00D84A89"/>
    <w:rsid w:val="00DA16C9"/>
    <w:rsid w:val="00DC6767"/>
    <w:rsid w:val="00DF4851"/>
    <w:rsid w:val="00E26902"/>
    <w:rsid w:val="00E30125"/>
    <w:rsid w:val="00E87824"/>
    <w:rsid w:val="00EF0222"/>
    <w:rsid w:val="00F03070"/>
    <w:rsid w:val="00F35BC4"/>
    <w:rsid w:val="00F64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40C1F"/>
  <w15:chartTrackingRefBased/>
  <w15:docId w15:val="{6411A7FE-CFDF-4F02-A737-E5AA1245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5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07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1A0B5D"/>
    <w:rPr>
      <w:b/>
      <w:bCs/>
    </w:rPr>
  </w:style>
  <w:style w:type="paragraph" w:styleId="ListParagraph">
    <w:name w:val="List Paragraph"/>
    <w:basedOn w:val="Normal"/>
    <w:uiPriority w:val="34"/>
    <w:qFormat/>
    <w:rsid w:val="001A0B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A0F7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E7A9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83D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D29"/>
  </w:style>
  <w:style w:type="paragraph" w:styleId="Footer">
    <w:name w:val="footer"/>
    <w:basedOn w:val="Normal"/>
    <w:link w:val="FooterChar"/>
    <w:uiPriority w:val="99"/>
    <w:unhideWhenUsed/>
    <w:rsid w:val="00483D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D29"/>
  </w:style>
  <w:style w:type="paragraph" w:styleId="NormalWeb">
    <w:name w:val="Normal (Web)"/>
    <w:basedOn w:val="Normal"/>
    <w:uiPriority w:val="99"/>
    <w:semiHidden/>
    <w:unhideWhenUsed/>
    <w:rsid w:val="00F35B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hefolly.org.uk/walter-morrison-festival/the-walter-morrison-way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2</cp:revision>
  <dcterms:created xsi:type="dcterms:W3CDTF">2022-01-08T15:51:00Z</dcterms:created>
  <dcterms:modified xsi:type="dcterms:W3CDTF">2022-01-08T15:51:00Z</dcterms:modified>
</cp:coreProperties>
</file>